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85C" w:rsidRDefault="009F785C" w:rsidP="009F78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9F785C" w:rsidRDefault="009F785C" w:rsidP="009F78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Бускринская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9F785C" w:rsidRDefault="009F785C" w:rsidP="009F78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6"/>
        </w:rPr>
      </w:pPr>
    </w:p>
    <w:p w:rsidR="009F785C" w:rsidRDefault="009F785C" w:rsidP="009F785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Информационно – аналитическая справка </w:t>
      </w:r>
    </w:p>
    <w:p w:rsidR="009F785C" w:rsidRDefault="009F785C" w:rsidP="009F78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  по итогам анализа </w:t>
      </w:r>
      <w:r w:rsidR="00915288">
        <w:rPr>
          <w:rFonts w:ascii="Times New Roman" w:hAnsi="Times New Roman" w:cs="Times New Roman"/>
          <w:b/>
          <w:i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6"/>
        </w:rPr>
        <w:t xml:space="preserve">успеваемости и посещаемости </w:t>
      </w:r>
      <w:proofErr w:type="gramStart"/>
      <w:r>
        <w:rPr>
          <w:rFonts w:ascii="Times New Roman" w:hAnsi="Times New Roman" w:cs="Times New Roman"/>
          <w:b/>
          <w:i/>
          <w:sz w:val="28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b/>
          <w:i/>
          <w:sz w:val="28"/>
          <w:szCs w:val="26"/>
        </w:rPr>
        <w:t xml:space="preserve"> за </w:t>
      </w:r>
    </w:p>
    <w:p w:rsidR="009F785C" w:rsidRDefault="009F785C" w:rsidP="009F785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6"/>
        </w:rPr>
        <w:t xml:space="preserve">                           1четверть 2020 – 2021 учебного года. </w:t>
      </w:r>
    </w:p>
    <w:p w:rsidR="009F785C" w:rsidRDefault="009F785C" w:rsidP="009F785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F785C" w:rsidRDefault="009F785C" w:rsidP="009F7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школы на 2020 – 2021 учебный год, </w:t>
      </w:r>
    </w:p>
    <w:p w:rsidR="009F785C" w:rsidRDefault="009F785C" w:rsidP="009F7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контроля. Подведение итогов 1 четверти  2020 – 2021 учебного года в 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Бускринская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СОШ», заместителем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Абдуллабековой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Х.М. были проверены отчеты классных руководителей, учителей предметников по итогам окончания </w:t>
      </w:r>
      <w:r>
        <w:rPr>
          <w:rFonts w:ascii="Times New Roman" w:hAnsi="Times New Roman" w:cs="Times New Roman"/>
          <w:sz w:val="24"/>
          <w:szCs w:val="24"/>
          <w:u w:val="single"/>
        </w:rPr>
        <w:t>1 четверти</w:t>
      </w:r>
      <w:r>
        <w:rPr>
          <w:rFonts w:ascii="Times New Roman" w:hAnsi="Times New Roman" w:cs="Times New Roman"/>
          <w:sz w:val="24"/>
          <w:szCs w:val="24"/>
        </w:rPr>
        <w:t xml:space="preserve">  и  выполнению учебных программ.</w:t>
      </w:r>
    </w:p>
    <w:p w:rsidR="009F785C" w:rsidRDefault="009F785C" w:rsidP="009F785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Оценка уровня достижений учащихся в освоении государственных стандартов, анализ посещаемости учащихся, выполнение инструкций по ведению школьной документации, выполнение программного материала за 1</w:t>
      </w:r>
      <w:r w:rsidR="009152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четверть2020– 2021 учебного года. Выявление педагогических проблем на 2 четверть в сравнении реального состояния педагогического процесса в ОО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прогнозируемым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определение стратегии дальнейшей деятельности. Определить, в каких классах наиболее остро стоит вопрос падения качества знаний, определить группу резерва из числа учащихся, окончивших четверть с одной оценкой  «хорошо» и «удовлетворительно».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начало учебного года  в школе обучаются  человек. 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начало 1 четверти – 53 человек.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четверти – 47 человек. 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школе -</w:t>
      </w:r>
      <w:r w:rsidRPr="009F785C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классов комплектов.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обеспечивает доступность и бесплатность начального общего, основного общего и среднего общего образования и предоставляет очную форму обучения.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обучающихсяпоступеням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образования составила: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ступень –16/11 учеников (2класс-5уч.) - %качества-</w:t>
      </w:r>
      <w:r w:rsidR="00915288">
        <w:rPr>
          <w:rFonts w:ascii="Times New Roman" w:hAnsi="Times New Roman" w:cs="Times New Roman"/>
          <w:sz w:val="24"/>
          <w:szCs w:val="24"/>
        </w:rPr>
        <w:t>54,5</w:t>
      </w:r>
      <w:r>
        <w:rPr>
          <w:rFonts w:ascii="Times New Roman" w:hAnsi="Times New Roman" w:cs="Times New Roman"/>
          <w:sz w:val="24"/>
          <w:szCs w:val="24"/>
        </w:rPr>
        <w:t xml:space="preserve">  %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ступень –25 учеников - %качества-</w:t>
      </w:r>
      <w:r w:rsidR="00915288">
        <w:rPr>
          <w:rFonts w:ascii="Times New Roman" w:hAnsi="Times New Roman" w:cs="Times New Roman"/>
          <w:sz w:val="24"/>
          <w:szCs w:val="24"/>
        </w:rPr>
        <w:t xml:space="preserve"> 32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ступень –6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учеников-%качеств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- не аттестуются.</w:t>
      </w:r>
    </w:p>
    <w:p w:rsidR="009F785C" w:rsidRDefault="009F785C" w:rsidP="009F78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Продолжительность 1 четверти составила 8 недель. Все классные руководители своевременно вели учет посещаемости и пропусков школьниками учебных занятий.</w:t>
      </w:r>
    </w:p>
    <w:p w:rsidR="009F785C" w:rsidRDefault="009F785C" w:rsidP="009F78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9F78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Аттестованы:36 (2,10,11 классы не аттестуются).  На конец 1 четверти на «5»-0 ,на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«4» и «5» 14 обучающихся( 38%) (таб.№1) ,резерв с одной «4»-2 обучающихся(5,55%)(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таб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№2).,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резерв с одной «3»-3 обучающихся(8,3%)(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№3).</w:t>
      </w:r>
    </w:p>
    <w:p w:rsidR="009F785C" w:rsidRDefault="009F785C" w:rsidP="009F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Фамилии учеников приведены в таблице №1,№2,№3</w:t>
      </w:r>
    </w:p>
    <w:p w:rsidR="009F785C" w:rsidRDefault="009F785C" w:rsidP="009F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9F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Таблица №1</w:t>
      </w:r>
    </w:p>
    <w:tbl>
      <w:tblPr>
        <w:tblStyle w:val="a4"/>
        <w:tblpPr w:leftFromText="180" w:rightFromText="180" w:vertAnchor="text" w:tblpY="1"/>
        <w:tblOverlap w:val="never"/>
        <w:tblW w:w="0" w:type="auto"/>
        <w:tblInd w:w="0" w:type="dxa"/>
        <w:tblLook w:val="04A0"/>
      </w:tblPr>
      <w:tblGrid>
        <w:gridCol w:w="456"/>
        <w:gridCol w:w="3797"/>
        <w:gridCol w:w="1135"/>
        <w:gridCol w:w="3684"/>
      </w:tblGrid>
      <w:tr w:rsidR="009F785C" w:rsidTr="009F785C">
        <w:trPr>
          <w:trHeight w:val="25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классного руководителя</w:t>
            </w:r>
          </w:p>
        </w:tc>
      </w:tr>
      <w:tr w:rsidR="009F785C" w:rsidTr="009F785C">
        <w:trPr>
          <w:trHeight w:val="25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Мамащова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9F785C" w:rsidTr="009F785C">
        <w:trPr>
          <w:trHeight w:val="25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Мамащова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9F785C" w:rsidTr="009F785C">
        <w:trPr>
          <w:trHeight w:val="25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Мамащова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</w:tr>
      <w:tr w:rsidR="009F785C" w:rsidTr="009F785C">
        <w:trPr>
          <w:trHeight w:val="225"/>
        </w:trPr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АбубакаровМухтар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П.М.</w:t>
            </w:r>
          </w:p>
        </w:tc>
      </w:tr>
      <w:tr w:rsidR="009F785C" w:rsidTr="009F785C">
        <w:trPr>
          <w:trHeight w:val="225"/>
        </w:trPr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Темирлан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П.М.</w:t>
            </w:r>
          </w:p>
        </w:tc>
      </w:tr>
      <w:tr w:rsidR="009F785C" w:rsidTr="009F785C">
        <w:trPr>
          <w:trHeight w:val="270"/>
        </w:trPr>
        <w:tc>
          <w:tcPr>
            <w:tcW w:w="4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П.М.</w:t>
            </w:r>
          </w:p>
        </w:tc>
      </w:tr>
      <w:tr w:rsidR="009F785C" w:rsidTr="009F785C">
        <w:trPr>
          <w:trHeight w:val="25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Тимур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Салихов М.Н.</w:t>
            </w:r>
          </w:p>
        </w:tc>
      </w:tr>
      <w:tr w:rsidR="009F785C" w:rsidTr="009F785C">
        <w:trPr>
          <w:trHeight w:val="25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Салихов М.Н</w:t>
            </w:r>
          </w:p>
        </w:tc>
      </w:tr>
      <w:tr w:rsidR="009F785C" w:rsidTr="009F785C">
        <w:trPr>
          <w:trHeight w:val="25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Абдуллабекова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9F785C" w:rsidTr="009F785C">
        <w:trPr>
          <w:trHeight w:val="258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Адай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</w:t>
            </w:r>
          </w:p>
        </w:tc>
      </w:tr>
      <w:tr w:rsidR="009F785C" w:rsidTr="009F785C">
        <w:trPr>
          <w:trHeight w:val="252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АбдуллабековКурбангаджи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9F785C" w:rsidTr="009F785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 Магомед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9F785C" w:rsidTr="009F785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Магомед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9F785C" w:rsidTr="009F785C"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СамадоваНасият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</w:tbl>
    <w:p w:rsidR="009F785C" w:rsidRDefault="009F785C" w:rsidP="009F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Таблица №2</w:t>
      </w:r>
    </w:p>
    <w:tbl>
      <w:tblPr>
        <w:tblStyle w:val="a4"/>
        <w:tblW w:w="0" w:type="auto"/>
        <w:tblInd w:w="137" w:type="dxa"/>
        <w:tblLook w:val="04A0"/>
      </w:tblPr>
      <w:tblGrid>
        <w:gridCol w:w="445"/>
        <w:gridCol w:w="3119"/>
        <w:gridCol w:w="850"/>
        <w:gridCol w:w="2212"/>
        <w:gridCol w:w="2466"/>
      </w:tblGrid>
      <w:tr w:rsidR="009F785C" w:rsidTr="00AA6F5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F785C" w:rsidTr="00AA6F52">
        <w:trPr>
          <w:trHeight w:val="22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А.А.</w:t>
            </w:r>
          </w:p>
        </w:tc>
      </w:tr>
      <w:tr w:rsidR="009F785C" w:rsidTr="00AA6F52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Адай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 w:rsidP="00AA6F52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Ибрагимова А.А.</w:t>
            </w:r>
          </w:p>
        </w:tc>
      </w:tr>
    </w:tbl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785C" w:rsidRDefault="00491EF4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F785C">
        <w:rPr>
          <w:rFonts w:ascii="Times New Roman" w:hAnsi="Times New Roman" w:cs="Times New Roman"/>
          <w:sz w:val="24"/>
          <w:szCs w:val="24"/>
        </w:rPr>
        <w:t>Таблица  №3</w:t>
      </w:r>
    </w:p>
    <w:tbl>
      <w:tblPr>
        <w:tblStyle w:val="a4"/>
        <w:tblW w:w="0" w:type="auto"/>
        <w:tblInd w:w="137" w:type="dxa"/>
        <w:tblLook w:val="04A0"/>
      </w:tblPr>
      <w:tblGrid>
        <w:gridCol w:w="445"/>
        <w:gridCol w:w="3119"/>
        <w:gridCol w:w="850"/>
        <w:gridCol w:w="2212"/>
        <w:gridCol w:w="2466"/>
      </w:tblGrid>
      <w:tr w:rsidR="009F785C" w:rsidTr="009F78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обучающегося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F785C" w:rsidTr="009F785C">
        <w:trPr>
          <w:trHeight w:val="22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АммаеваХамис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Мамащова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  <w:r w:rsidR="009F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EF4" w:rsidTr="009F785C">
        <w:trPr>
          <w:trHeight w:val="225"/>
        </w:trPr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Азизов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М.Н</w:t>
            </w:r>
          </w:p>
        </w:tc>
      </w:tr>
      <w:tr w:rsidR="009F785C" w:rsidTr="009F78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Закарьяева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 М.Н.</w:t>
            </w:r>
          </w:p>
        </w:tc>
      </w:tr>
      <w:tr w:rsidR="00491EF4" w:rsidTr="009F785C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EF4" w:rsidRDefault="00491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9F785C">
      <w:pPr>
        <w:pStyle w:val="a3"/>
        <w:rPr>
          <w:b/>
        </w:rPr>
      </w:pPr>
      <w:r>
        <w:rPr>
          <w:b/>
        </w:rPr>
        <w:t xml:space="preserve">Сводная ведомость успеваемости и </w:t>
      </w:r>
      <w:r w:rsidR="00915288">
        <w:rPr>
          <w:b/>
        </w:rPr>
        <w:t xml:space="preserve">качества </w:t>
      </w:r>
      <w:proofErr w:type="gramStart"/>
      <w:r w:rsidR="00915288">
        <w:rPr>
          <w:b/>
        </w:rPr>
        <w:t>знаний</w:t>
      </w:r>
      <w:proofErr w:type="gramEnd"/>
      <w:r w:rsidR="00915288">
        <w:rPr>
          <w:b/>
        </w:rPr>
        <w:t xml:space="preserve"> обучающихся за 1</w:t>
      </w:r>
      <w:r>
        <w:rPr>
          <w:b/>
        </w:rPr>
        <w:t xml:space="preserve"> четверть </w:t>
      </w:r>
    </w:p>
    <w:p w:rsidR="009F785C" w:rsidRDefault="009F785C" w:rsidP="009F785C">
      <w:pPr>
        <w:pStyle w:val="a3"/>
        <w:rPr>
          <w:b/>
        </w:rPr>
      </w:pPr>
      <w:r>
        <w:rPr>
          <w:b/>
        </w:rPr>
        <w:t xml:space="preserve">               </w:t>
      </w:r>
      <w:r w:rsidR="00915288">
        <w:rPr>
          <w:b/>
        </w:rPr>
        <w:t xml:space="preserve">             2020</w:t>
      </w:r>
      <w:r>
        <w:rPr>
          <w:b/>
        </w:rPr>
        <w:t>-</w:t>
      </w:r>
      <w:r w:rsidR="00915288">
        <w:rPr>
          <w:b/>
        </w:rPr>
        <w:t>2021</w:t>
      </w:r>
      <w:r>
        <w:rPr>
          <w:b/>
        </w:rPr>
        <w:t xml:space="preserve"> </w:t>
      </w:r>
      <w:proofErr w:type="spellStart"/>
      <w:r>
        <w:rPr>
          <w:b/>
        </w:rPr>
        <w:t>уч</w:t>
      </w:r>
      <w:proofErr w:type="spellEnd"/>
      <w:r>
        <w:rPr>
          <w:b/>
        </w:rPr>
        <w:t>. год.</w:t>
      </w:r>
    </w:p>
    <w:tbl>
      <w:tblPr>
        <w:tblStyle w:val="a4"/>
        <w:tblW w:w="0" w:type="auto"/>
        <w:tblInd w:w="-34" w:type="dxa"/>
        <w:tblLook w:val="04A0"/>
      </w:tblPr>
      <w:tblGrid>
        <w:gridCol w:w="959"/>
        <w:gridCol w:w="1022"/>
        <w:gridCol w:w="974"/>
        <w:gridCol w:w="1073"/>
        <w:gridCol w:w="945"/>
        <w:gridCol w:w="945"/>
        <w:gridCol w:w="1036"/>
        <w:gridCol w:w="1263"/>
        <w:gridCol w:w="1162"/>
      </w:tblGrid>
      <w:tr w:rsidR="009F785C" w:rsidTr="009F785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 xml:space="preserve">Класс 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proofErr w:type="spellStart"/>
            <w:r>
              <w:t>Кол-вообуч-ся</w:t>
            </w:r>
            <w:proofErr w:type="spellEnd"/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 xml:space="preserve">Учатся на «5» 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Учатся на «4»и»5»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Учатся с одной 4-й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Учатся с одной 3-й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proofErr w:type="spellStart"/>
            <w:proofErr w:type="gramStart"/>
            <w:r>
              <w:t>Успева-емость</w:t>
            </w:r>
            <w:proofErr w:type="spellEnd"/>
            <w:proofErr w:type="gramEnd"/>
            <w:r>
              <w:t xml:space="preserve"> % 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proofErr w:type="spellStart"/>
            <w:proofErr w:type="gramStart"/>
            <w:r>
              <w:t>Неуспева-ющие</w:t>
            </w:r>
            <w:proofErr w:type="spellEnd"/>
            <w:proofErr w:type="gramEnd"/>
            <w:r>
              <w:t xml:space="preserve"> %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Качество %</w:t>
            </w:r>
          </w:p>
        </w:tc>
      </w:tr>
      <w:tr w:rsidR="009F785C" w:rsidTr="009F785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6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1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100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5</w:t>
            </w:r>
            <w:r w:rsidR="009F785C">
              <w:t>0%</w:t>
            </w:r>
          </w:p>
        </w:tc>
      </w:tr>
      <w:tr w:rsidR="009F785C" w:rsidTr="009F785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5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3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100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6</w:t>
            </w:r>
            <w:r w:rsidR="009F785C">
              <w:t>0%</w:t>
            </w:r>
          </w:p>
        </w:tc>
      </w:tr>
      <w:tr w:rsidR="009F785C" w:rsidTr="009F785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5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2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100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40</w:t>
            </w:r>
            <w:r w:rsidR="009F785C">
              <w:t>%</w:t>
            </w:r>
          </w:p>
        </w:tc>
      </w:tr>
      <w:tr w:rsidR="009F785C" w:rsidTr="009F785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3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491EF4">
            <w:pPr>
              <w:pStyle w:val="a3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100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27%</w:t>
            </w:r>
          </w:p>
        </w:tc>
      </w:tr>
      <w:tr w:rsidR="009F785C" w:rsidTr="009F785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9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2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100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22</w:t>
            </w:r>
            <w:r w:rsidR="009F785C">
              <w:t>%</w:t>
            </w:r>
          </w:p>
        </w:tc>
      </w:tr>
      <w:tr w:rsidR="009F785C" w:rsidTr="009F785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8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100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-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5</w:t>
            </w:r>
            <w:r w:rsidR="009F785C">
              <w:t>0%</w:t>
            </w:r>
          </w:p>
        </w:tc>
      </w:tr>
      <w:tr w:rsidR="009F785C" w:rsidTr="009F785C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36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0</w:t>
            </w:r>
          </w:p>
        </w:tc>
        <w:tc>
          <w:tcPr>
            <w:tcW w:w="1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1</w:t>
            </w:r>
            <w:r w:rsidR="00915288">
              <w:t>4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3</w:t>
            </w:r>
          </w:p>
        </w:tc>
        <w:tc>
          <w:tcPr>
            <w:tcW w:w="1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100</w:t>
            </w:r>
          </w:p>
        </w:tc>
        <w:tc>
          <w:tcPr>
            <w:tcW w:w="1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F785C">
            <w:pPr>
              <w:pStyle w:val="a3"/>
            </w:pPr>
            <w:r>
              <w:t>0</w:t>
            </w:r>
          </w:p>
        </w:tc>
        <w:tc>
          <w:tcPr>
            <w:tcW w:w="1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785C" w:rsidRDefault="00915288">
            <w:pPr>
              <w:pStyle w:val="a3"/>
            </w:pPr>
            <w:r>
              <w:t>42</w:t>
            </w:r>
            <w:r w:rsidR="009F785C">
              <w:t>%</w:t>
            </w:r>
          </w:p>
        </w:tc>
      </w:tr>
    </w:tbl>
    <w:p w:rsidR="009F785C" w:rsidRDefault="009F785C" w:rsidP="009F785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785C" w:rsidRDefault="009F785C" w:rsidP="009F78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Неуспевающих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итогам </w:t>
      </w:r>
      <w:r w:rsidR="00915288"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>четверти -   0. Успеваемос</w:t>
      </w:r>
      <w:r w:rsidR="00915288">
        <w:rPr>
          <w:rFonts w:ascii="Times New Roman" w:hAnsi="Times New Roman" w:cs="Times New Roman"/>
          <w:b/>
          <w:sz w:val="24"/>
          <w:szCs w:val="24"/>
        </w:rPr>
        <w:t xml:space="preserve">ть составляет- 100%,качество-42 </w:t>
      </w:r>
      <w:r>
        <w:rPr>
          <w:rFonts w:ascii="Times New Roman" w:hAnsi="Times New Roman" w:cs="Times New Roman"/>
          <w:b/>
          <w:sz w:val="24"/>
          <w:szCs w:val="24"/>
        </w:rPr>
        <w:t>%</w:t>
      </w:r>
    </w:p>
    <w:p w:rsidR="009F785C" w:rsidRDefault="009F785C" w:rsidP="009F78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9F785C" w:rsidRDefault="009F785C" w:rsidP="009F785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помнить, что конечные результаты деятельности учителя – это плод его труда, качество которого обусловлено его профессионализмом. Профессионал может и должен научить ребенка  своему предмету. В выше приведенном списке за каждым  учеником стоит конкретный учитель.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Start"/>
      <w:r>
        <w:rPr>
          <w:rFonts w:ascii="Times New Roman" w:hAnsi="Times New Roman" w:cs="Times New Roman"/>
          <w:sz w:val="24"/>
          <w:szCs w:val="24"/>
        </w:rPr>
        <w:t>,п</w:t>
      </w:r>
      <w:proofErr w:type="gramEnd"/>
      <w:r>
        <w:rPr>
          <w:rFonts w:ascii="Times New Roman" w:hAnsi="Times New Roman" w:cs="Times New Roman"/>
          <w:sz w:val="24"/>
          <w:szCs w:val="24"/>
        </w:rPr>
        <w:t>ервая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проблема, которую каждый учитель должен обозначить для себя – ликвидировать свои недоработки, суметь равномерно распределить своё внимание  на каждого ученика, независимо от его способностей. Разработать план и график занятий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слабыми учащимися.</w:t>
      </w: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Вторая проблема: необходимо помнить, что цель обучения – усвоение знаний в сочетании со способами овладения ими и с оценкой степени их истинности. Задача, таким образом, состоит в том, чтобы не только вооружить ученика знаниями, но и сформировать у </w:t>
      </w:r>
      <w:r>
        <w:rPr>
          <w:rFonts w:ascii="Times New Roman" w:hAnsi="Times New Roman" w:cs="Times New Roman"/>
          <w:sz w:val="24"/>
          <w:szCs w:val="24"/>
        </w:rPr>
        <w:lastRenderedPageBreak/>
        <w:t>каждого приёмы, способы, умения учебно-познавательной деятельности. Без такой работы мы не сможем решить задачу успешной учебной подготовки каждого ученика.</w:t>
      </w:r>
    </w:p>
    <w:p w:rsidR="009F785C" w:rsidRDefault="009F785C" w:rsidP="009F785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9F785C" w:rsidRDefault="009F785C" w:rsidP="009F78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Классным руководителям держать под постоянным контролем посещаемость занятий учащихся. Провести индивидуальную работу с родителями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слабоуспевающих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9F785C" w:rsidRDefault="009F785C" w:rsidP="009F78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Учителям, используя дифференцированный и индивидуальный подход в обучении, добиваться улучшения успеваемости учащихся, имеющих по итогам </w:t>
      </w:r>
      <w:r w:rsidR="008638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четверти по одной «4» и «3».</w:t>
      </w:r>
    </w:p>
    <w:p w:rsidR="009F785C" w:rsidRDefault="009F785C" w:rsidP="009F78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заседаниях МО проанализировать результаты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 по предметам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F785C" w:rsidRDefault="009F785C" w:rsidP="009F78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предусмотреть индивидуальные занятия со слабоуспевающими учащимися и с учащимися с одной «4» и «3».</w:t>
      </w:r>
    </w:p>
    <w:p w:rsidR="009F785C" w:rsidRDefault="009F785C" w:rsidP="009F785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85C" w:rsidRDefault="009F785C" w:rsidP="009F78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Справку составила зам. директора по УВР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Х.М.</w:t>
      </w:r>
    </w:p>
    <w:p w:rsidR="009F785C" w:rsidRDefault="009F785C" w:rsidP="009F785C"/>
    <w:p w:rsidR="009F785C" w:rsidRDefault="009F785C" w:rsidP="009F785C"/>
    <w:p w:rsidR="00C53E84" w:rsidRDefault="00C53E84"/>
    <w:sectPr w:rsidR="00C53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24F26"/>
    <w:multiLevelType w:val="hybridMultilevel"/>
    <w:tmpl w:val="00D2B7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785C"/>
    <w:rsid w:val="00491EF4"/>
    <w:rsid w:val="008638EB"/>
    <w:rsid w:val="00915288"/>
    <w:rsid w:val="009F785C"/>
    <w:rsid w:val="00C5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85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F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F785C"/>
    <w:pPr>
      <w:spacing w:after="0" w:line="240" w:lineRule="auto"/>
    </w:pPr>
    <w:rPr>
      <w:rFonts w:eastAsiaTheme="minorHAnsi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2020-11-10T11:40:00Z</dcterms:created>
  <dcterms:modified xsi:type="dcterms:W3CDTF">2020-11-10T12:13:00Z</dcterms:modified>
</cp:coreProperties>
</file>