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tbl>
      <w:tblPr>
        <w:tblpPr w:leftFromText="180" w:rightFromText="180" w:bottomFromText="160" w:vertAnchor="text" w:horzAnchor="margin" w:tblpY="203"/>
        <w:tblW w:w="0" w:type="auto"/>
        <w:tblLook w:val="01E0"/>
      </w:tblPr>
      <w:tblGrid>
        <w:gridCol w:w="4785"/>
        <w:gridCol w:w="4786"/>
      </w:tblGrid>
      <w:tr w:rsidR="00595E7F" w:rsidTr="000301AB">
        <w:tc>
          <w:tcPr>
            <w:tcW w:w="4785" w:type="dxa"/>
            <w:hideMark/>
          </w:tcPr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Рассмотрено и принято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на Методическом Совете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МБОУ «БСОШ»  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Протокол   №___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от  «30.08»  </w:t>
            </w:r>
            <w:r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  <w:t>______</w:t>
            </w:r>
            <w:r w:rsidRPr="007E21BC"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  <w:t xml:space="preserve">  202</w:t>
            </w:r>
            <w:r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  <w:t>1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года.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Руководитель МО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Магомедова А.И.</w:t>
            </w:r>
          </w:p>
        </w:tc>
        <w:tc>
          <w:tcPr>
            <w:tcW w:w="4786" w:type="dxa"/>
          </w:tcPr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                                          «Утверждаю»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Директор МБОУ «БСОШ» 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___________Г.И.Ибрагимов</w:t>
            </w:r>
            <w:proofErr w:type="spellEnd"/>
          </w:p>
          <w:p w:rsidR="00595E7F" w:rsidRDefault="00595E7F" w:rsidP="00595E7F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  <w:t xml:space="preserve"> от  « _  _»  ______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2021года. </w:t>
            </w:r>
          </w:p>
          <w:p w:rsidR="00595E7F" w:rsidRDefault="00595E7F" w:rsidP="000301AB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</w:tbl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595E7F" w:rsidRDefault="00595E7F" w:rsidP="00442527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</w:pPr>
    </w:p>
    <w:p w:rsidR="00442527" w:rsidRPr="00A559D7" w:rsidRDefault="00595E7F" w:rsidP="00595E7F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kern w:val="36"/>
          <w:sz w:val="20"/>
          <w:szCs w:val="20"/>
        </w:rPr>
        <w:t xml:space="preserve">           </w:t>
      </w:r>
      <w:r w:rsidR="0044252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</w:t>
      </w:r>
      <w:r w:rsidR="00442527"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МЕТОДИЧЕСКОЕ ОБЪЕДИНЕНИЕ КЛАССНЫХ РУКОВОДИТЕЛЕЙ 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МБОУ «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Бускринская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СОШ»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Дахадаевского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района Республики Дагестан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РУКОВОДИТЕЛЬ МО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Магомедова А.И.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– ЗАМ. ДИРЕКТОРА ПО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ВР</w:t>
      </w:r>
    </w:p>
    <w:p w:rsidR="00595E7F" w:rsidRDefault="00595E7F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595E7F" w:rsidRDefault="00595E7F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595E7F" w:rsidRDefault="00595E7F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Pr="00A559D7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ПОЛОЖЕНИЕ О МЕТОДИЧЕСКОМ ОБЪЕДИНЕНИИ.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1. Общие положения.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Методическое объединение классных руководителей является основным структурным подразделением методической службы ОУ, осуществляющим проведение воспитательной, методической, опытно- экспериментальной, внеклассной работы по одному направлению деятельности. Методическое объединение организуется при наличии не менее 5 классных руководителей. Количество методических объединений и их численность определяются исходя из необходимости комплексного решения поставленных перед ОУ задач, и устанавливаются приказом директора и штатами. 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Могут быть созданы 3 методических объединения по возрастной характеристике: м/о классных руководителей начальной школы, основной школы и старшей школы.</w:t>
      </w:r>
      <w:proofErr w:type="gramEnd"/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Методические объединения создаются, реорганизуются, ликвидируются директором ОУ по представлению заместителя директора по методической работе или ЗВР.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Методическое объединение классных руководителей непосредственно подчиняются заместителю директора по воспитательной работе.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Методическое объединение в своей деятельности соблюдает: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Конвенцию о правах ребенка.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Конституцию и Законы РФ.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Указы президента РФ.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Решения правительства РФ.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Распоряжения Управления Образования всех уровней по вопросам образования и воспитания.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Устав школы и распоряжения, приказы, акты директора ОУ.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2.Задачи и направления деятельности методического объединения классных руководителей.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Методическое объединение как структурное подразделение ОУ создается для решения определенной части задач: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удовлетворение потребностей учащихся в культурном и нравственном развитии;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организация и проведение на высоком профессиональном уровне воспитательной, методической, опытно - экспериментальной работы классного руководителя;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совершенствование методики проведения классных часов и внеклассных мероприятий;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lastRenderedPageBreak/>
        <w:t>- повышение педагогического мастерства классных руководителей;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проведение педагогических экспериментов;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- организация и проведение работы по профессиональной ориентации старшеклассников и подготовка их к поступлению в ВУЗы;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Основные формы работы: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проведение педагогических экспериментов по проблеме методики проведения классных часов и его воспитательного аспекта;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круглые столы, совещания и семинары по методическим вопросам, творческие отчеты классных руководителей;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заседания методических объединений по вопросам методики обучения и воспитания учащихся;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открытые классные часы и мероприятия;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лекции, доклады, сообщения и дискуссии по вопросам общей психологии и педагогики;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* изучение и реализация руководящих документов, передового педагогического опыта;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* </w:t>
      </w:r>
      <w:proofErr w:type="spell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взаимопосещение</w:t>
      </w:r>
      <w:proofErr w:type="spellEnd"/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 классных часов;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* 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контроль за</w:t>
      </w:r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 качеством проведения классных часов;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* подготовка классного руководителя к конкурсу « Самый классный </w:t>
      </w:r>
      <w:proofErr w:type="spellStart"/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классный</w:t>
      </w:r>
      <w:proofErr w:type="spellEnd"/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>»;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Основные направления деятельности: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Анализ результатов уровня воспитанности классных коллективов и в целом школьного коллектива;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Участие в разработке планов воспитательной работы в классе;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Разработка интегрированных программ по изучаемым предметам и воспитательным аспектом обучения;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Подготовка и обсуждение рукописей по воспитывающей деятельности классного руководителя;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Проведение открытых классных часов и внеклассных мероприятий;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Подготовка и обсуждение докладов по вопросам методики организации работы классного руководителя;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· Рассмотрение вопросов организации и участия классного коллектива в мероприятиях ОУ, </w:t>
      </w:r>
      <w:r>
        <w:rPr>
          <w:rFonts w:ascii="Arial" w:eastAsia="Times New Roman" w:hAnsi="Arial" w:cs="Arial"/>
          <w:color w:val="333333"/>
          <w:sz w:val="24"/>
          <w:szCs w:val="24"/>
        </w:rPr>
        <w:t>района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lastRenderedPageBreak/>
        <w:t>· Организация и проведение педагогических экспериментов по поиску и внедрению новых информационных технологий воспитания;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Взаимное посещение мероприятий внутри методического объединения с целью обмена опытом и совершенствования методики;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Выбор и организация работы наставников с начинающими классными руководителями;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Работа методического объединения.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Возглавляет методическое объединение председатель, назначаемый директором школы из числа наиболее опытных классных руководителей по согласованию членов методического объединения.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Работа методического объединения проводится в соответствии с планом работы на год, который составляет председатель, далее он рассматривается на методическом объединении, согласовывается с заместителем директора по воспитательной работе школы и утверждается директором ОУ.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Заседания проводятся не реже 1 раза в триместр. По каждому из вопросов принимаются рекомендации, которые фиксируются в журнале протоколов, за подписью председателя.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ДОКУМЕНТАЦИЯ МЕТОДИЧЕСКОГО ОБЪЕДИНЕНИЯ.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1. Приказ об открытии 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м</w:t>
      </w:r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>/о.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2. Приказ о назначении на должность председателя 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м</w:t>
      </w:r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>/о.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3. Положение о методическом объединении.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4. Функциональные обязанности классного руководителя.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5. Анализ работы за прошедший год.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6. Тема методической работы, ее цель, приоритетные направления и задачи на новый учебный год.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7. План работы на текущий учебный год.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8. Банк данных на классных руководителей: количественный и качественный соста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в(</w:t>
      </w:r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 образование, специальность, преподаваемый предмет, педагогический стаж, стаж классного руководства, класс, домашний телефон);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9. График проведения открытых мероприятий.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10. Протоколы заседаний.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ПРАВА МЕТОДИЧЕСКОГО ОБЪЕДИНЕНИЯ.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Методическое объединение имеет право: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выдвигать предложения об улучшении учебного процесса в школе;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ставить вопрос о публикации передового педагогического опыта;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ставить вопрос перед администрацией школы о поощрении классных руководителей за активное участие в работе методического объединения и школы в целом;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· обращаться за консультацией по проблемам работы классного руководителя к заместителям директора ОУ;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· выдвигать от методического объединения классных руководителей на конкурс « Самый классный </w:t>
      </w:r>
      <w:proofErr w:type="spellStart"/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классный</w:t>
      </w:r>
      <w:proofErr w:type="spellEnd"/>
      <w:proofErr w:type="gramEnd"/>
      <w:r w:rsidRPr="004F47D0">
        <w:rPr>
          <w:rFonts w:ascii="Arial" w:eastAsia="Times New Roman" w:hAnsi="Arial" w:cs="Arial"/>
          <w:color w:val="333333"/>
          <w:sz w:val="24"/>
          <w:szCs w:val="24"/>
        </w:rPr>
        <w:t>»;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КОНТРОЛЬ ДЕЯТЕЛЬНОСТИ МЕТОДИЧЕСКОГО ОБЪЕДИНЕНИЯ.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Контроль осуществляется директором школы, его заместителями в соответствии с планами методической работы школы и </w:t>
      </w:r>
      <w:proofErr w:type="spell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внутришкольного</w:t>
      </w:r>
      <w:proofErr w:type="spellEnd"/>
      <w:r w:rsidRPr="004F47D0">
        <w:rPr>
          <w:rFonts w:ascii="Arial" w:eastAsia="Times New Roman" w:hAnsi="Arial" w:cs="Arial"/>
          <w:color w:val="333333"/>
          <w:sz w:val="24"/>
          <w:szCs w:val="24"/>
        </w:rPr>
        <w:t xml:space="preserve"> контроля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коллективом и ситуации в группе.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Приоритетные направления</w:t>
      </w:r>
      <w:proofErr w:type="gramStart"/>
      <w:r w:rsidRPr="004F47D0">
        <w:rPr>
          <w:rFonts w:ascii="Arial" w:eastAsia="Times New Roman" w:hAnsi="Arial" w:cs="Arial"/>
          <w:color w:val="333333"/>
          <w:sz w:val="24"/>
          <w:szCs w:val="24"/>
        </w:rPr>
        <w:t> :</w:t>
      </w:r>
      <w:proofErr w:type="gramEnd"/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— Воспитание духовно-нравственного, ответственного, инициативного и компетентного гражданина России;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— Разработка индивидуально - ориентированных форм и способов воспитательного взаимодействия;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— Формирование ценностного отношения к природе и окружающей среде;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— Патриотическое и эстетическое воспитание учащихся;</w:t>
      </w:r>
    </w:p>
    <w:p w:rsidR="00442527" w:rsidRPr="004F47D0" w:rsidRDefault="00442527" w:rsidP="00442527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— Сохранение и укрепление здоровья;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Памятка классному руководителю для успешной работы с детьми.</w:t>
      </w:r>
    </w:p>
    <w:p w:rsidR="00442527" w:rsidRPr="00B83204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</w:rPr>
      </w:pPr>
      <w:r w:rsidRPr="00B83204">
        <w:rPr>
          <w:rFonts w:ascii="Arial" w:eastAsia="Times New Roman" w:hAnsi="Arial" w:cs="Arial"/>
          <w:color w:val="333333"/>
        </w:rPr>
        <w:t>Внеклассная деятельность учащихся должна строиться на следующих </w:t>
      </w:r>
      <w:r w:rsidRPr="00B83204">
        <w:rPr>
          <w:rFonts w:ascii="Arial" w:eastAsia="Times New Roman" w:hAnsi="Arial" w:cs="Arial"/>
          <w:b/>
          <w:bCs/>
          <w:color w:val="333333"/>
        </w:rPr>
        <w:t> </w:t>
      </w:r>
      <w:r w:rsidRPr="00B83204">
        <w:rPr>
          <w:rFonts w:ascii="Arial" w:eastAsia="Times New Roman" w:hAnsi="Arial" w:cs="Arial"/>
          <w:color w:val="333333"/>
        </w:rPr>
        <w:t>принципах: </w:t>
      </w:r>
      <w:r w:rsidRPr="00B83204">
        <w:rPr>
          <w:rFonts w:ascii="Arial" w:eastAsia="Times New Roman" w:hAnsi="Arial" w:cs="Arial"/>
          <w:color w:val="333333"/>
        </w:rPr>
        <w:br/>
      </w:r>
      <w:r w:rsidRPr="00B83204">
        <w:rPr>
          <w:rFonts w:ascii="Arial" w:eastAsia="Times New Roman" w:hAnsi="Arial" w:cs="Arial"/>
          <w:b/>
          <w:bCs/>
          <w:color w:val="333333"/>
        </w:rPr>
        <w:t>Принцип открытости. </w:t>
      </w:r>
      <w:r w:rsidRPr="00B83204">
        <w:rPr>
          <w:rFonts w:ascii="Arial" w:eastAsia="Times New Roman" w:hAnsi="Arial" w:cs="Arial"/>
          <w:color w:val="333333"/>
        </w:rPr>
        <w:br/>
        <w:t xml:space="preserve">Школьники планируют жизнь в классе совместно с классным руководителем, вносят коррективы и предложения взрослого с учетом своих интересов, потребностей и желаний. </w:t>
      </w:r>
      <w:r w:rsidRPr="00B83204">
        <w:rPr>
          <w:rFonts w:ascii="Arial" w:eastAsia="Times New Roman" w:hAnsi="Arial" w:cs="Arial"/>
          <w:color w:val="333333"/>
        </w:rPr>
        <w:lastRenderedPageBreak/>
        <w:t>Классный руководитель должен быть очень убедителен, предлагая учащимся те или иные мероприятия и чутко прислушиваться к мнению детей.</w:t>
      </w:r>
    </w:p>
    <w:p w:rsidR="00442527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B83204">
        <w:rPr>
          <w:rFonts w:ascii="Arial" w:eastAsia="Times New Roman" w:hAnsi="Arial" w:cs="Arial"/>
          <w:b/>
          <w:bCs/>
          <w:color w:val="333333"/>
        </w:rPr>
        <w:t>Принцип привлекательности будущего дела. </w:t>
      </w:r>
      <w:r w:rsidRPr="00B83204">
        <w:rPr>
          <w:rFonts w:ascii="Arial" w:eastAsia="Times New Roman" w:hAnsi="Arial" w:cs="Arial"/>
          <w:color w:val="333333"/>
        </w:rPr>
        <w:br/>
        <w:t>Классный руководитель должен увлечь учащихся конечным ре</w:t>
      </w:r>
      <w:r w:rsidRPr="00B83204">
        <w:rPr>
          <w:rFonts w:ascii="Arial" w:eastAsia="Times New Roman" w:hAnsi="Arial" w:cs="Arial"/>
          <w:color w:val="333333"/>
        </w:rPr>
        <w:softHyphen/>
        <w:t>зультатом выполняемого дела. Школьникам присуща конкретность типа: "Что будет, если...", им не интересны абстракт</w:t>
      </w:r>
      <w:r w:rsidRPr="00B83204">
        <w:rPr>
          <w:rFonts w:ascii="Arial" w:eastAsia="Times New Roman" w:hAnsi="Arial" w:cs="Arial"/>
          <w:color w:val="333333"/>
        </w:rPr>
        <w:softHyphen/>
        <w:t>ные и расплывчатые цели. </w:t>
      </w:r>
      <w:r w:rsidRPr="00B83204">
        <w:rPr>
          <w:rFonts w:ascii="Arial" w:eastAsia="Times New Roman" w:hAnsi="Arial" w:cs="Arial"/>
          <w:color w:val="333333"/>
        </w:rPr>
        <w:br/>
      </w:r>
      <w:r w:rsidRPr="00B83204">
        <w:rPr>
          <w:rFonts w:ascii="Arial" w:eastAsia="Times New Roman" w:hAnsi="Arial" w:cs="Arial"/>
          <w:b/>
          <w:bCs/>
          <w:color w:val="333333"/>
        </w:rPr>
        <w:t>Принцип деятельности.</w:t>
      </w:r>
      <w:r w:rsidRPr="00B83204"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                            Школьники - это учащиеся, которые придя в школу, переживают бум деятельности. Им хочется активно участвовать во всех мероприятиях, которые проводятся в школе, ими движет же</w:t>
      </w:r>
      <w:r w:rsidRPr="00B83204">
        <w:rPr>
          <w:rFonts w:ascii="Arial" w:eastAsia="Times New Roman" w:hAnsi="Arial" w:cs="Arial"/>
          <w:color w:val="333333"/>
        </w:rPr>
        <w:softHyphen/>
        <w:t>лание получить похвалу, выглядеть успешным в глазах учителя и своих родителей. Ребятам интересны конкурсы, праздники, сорев</w:t>
      </w:r>
      <w:r w:rsidRPr="00B83204">
        <w:rPr>
          <w:rFonts w:ascii="Arial" w:eastAsia="Times New Roman" w:hAnsi="Arial" w:cs="Arial"/>
          <w:color w:val="333333"/>
        </w:rPr>
        <w:softHyphen/>
        <w:t>нования, театрализация и т.д. Все это будет способствовать лично</w:t>
      </w:r>
      <w:r w:rsidRPr="00B83204">
        <w:rPr>
          <w:rFonts w:ascii="Arial" w:eastAsia="Times New Roman" w:hAnsi="Arial" w:cs="Arial"/>
          <w:color w:val="333333"/>
        </w:rPr>
        <w:softHyphen/>
        <w:t>стному развитию и притягательности школы в глазах ребенка. </w:t>
      </w:r>
      <w:r w:rsidRPr="00B83204">
        <w:rPr>
          <w:rFonts w:ascii="Arial" w:eastAsia="Times New Roman" w:hAnsi="Arial" w:cs="Arial"/>
          <w:color w:val="333333"/>
        </w:rPr>
        <w:br/>
      </w:r>
      <w:r w:rsidRPr="00B83204">
        <w:rPr>
          <w:rFonts w:ascii="Arial" w:eastAsia="Times New Roman" w:hAnsi="Arial" w:cs="Arial"/>
          <w:b/>
          <w:bCs/>
          <w:color w:val="333333"/>
        </w:rPr>
        <w:t>Принцип свободы участия. </w:t>
      </w:r>
      <w:r w:rsidRPr="00B83204">
        <w:rPr>
          <w:rFonts w:ascii="Arial" w:eastAsia="Times New Roman" w:hAnsi="Arial" w:cs="Arial"/>
          <w:color w:val="333333"/>
        </w:rPr>
        <w:br/>
        <w:t>Предлагая ребятам участие во внеклассном мероприятии, не</w:t>
      </w:r>
      <w:r w:rsidRPr="00B83204">
        <w:rPr>
          <w:rFonts w:ascii="Arial" w:eastAsia="Times New Roman" w:hAnsi="Arial" w:cs="Arial"/>
          <w:color w:val="333333"/>
        </w:rPr>
        <w:softHyphen/>
        <w:t>обходимо учитывать их мнение. Это может быть выражено в пре</w:t>
      </w:r>
      <w:r w:rsidRPr="00B83204">
        <w:rPr>
          <w:rFonts w:ascii="Arial" w:eastAsia="Times New Roman" w:hAnsi="Arial" w:cs="Arial"/>
          <w:color w:val="333333"/>
        </w:rPr>
        <w:softHyphen/>
        <w:t>доставлении возможности выбора задания с учетом своих интере</w:t>
      </w:r>
      <w:r w:rsidRPr="00B83204">
        <w:rPr>
          <w:rFonts w:ascii="Arial" w:eastAsia="Times New Roman" w:hAnsi="Arial" w:cs="Arial"/>
          <w:color w:val="333333"/>
        </w:rPr>
        <w:softHyphen/>
        <w:t>сов, личных качеств и возможностей. Такой подход классного ру</w:t>
      </w:r>
      <w:r w:rsidRPr="00B83204">
        <w:rPr>
          <w:rFonts w:ascii="Arial" w:eastAsia="Times New Roman" w:hAnsi="Arial" w:cs="Arial"/>
          <w:color w:val="333333"/>
        </w:rPr>
        <w:softHyphen/>
        <w:t>ководителя учит ребенка ответ</w:t>
      </w:r>
      <w:r w:rsidRPr="00B83204">
        <w:rPr>
          <w:rFonts w:ascii="Arial" w:eastAsia="Times New Roman" w:hAnsi="Arial" w:cs="Arial"/>
          <w:color w:val="333333"/>
        </w:rPr>
        <w:softHyphen/>
        <w:t>ственности за выполнение порученного дела и соизмерению своих сегодняшних возможностей с прошлыми возможностями.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Принцип обратной связи.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Каждое внеклассное мероприятие, большое или маленькое должно заканчиваться рефлексией. Совместно с учащимися необходимо обсудить, что получилось и что не получилось, изучить их 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мнение, определить их настроение и перспективу участия в будущих делах класса. Необходимо дать возможность самому педагога участвовать в проводимом мероприятии. Это изменяет отношение учащихся к роли взрослого в выполненном деле, позволяет увидеть его значимость и необходимость в жизни учащихся.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Принцип сотворчества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.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B6836">
        <w:rPr>
          <w:rFonts w:ascii="Arial" w:eastAsia="Times New Roman" w:hAnsi="Arial" w:cs="Arial"/>
          <w:color w:val="333333"/>
        </w:rPr>
        <w:t>В этом принципе соединяется два слова: сотрудничество и творчество. Работая с младшими школьниками, педагог должен предоставлять учащимся право выбора партнера по выполняемому делу. Это повышает результативность выполняемой учащимися ра</w:t>
      </w:r>
      <w:r w:rsidRPr="00CB6836">
        <w:rPr>
          <w:rFonts w:ascii="Arial" w:eastAsia="Times New Roman" w:hAnsi="Arial" w:cs="Arial"/>
          <w:color w:val="333333"/>
        </w:rPr>
        <w:softHyphen/>
        <w:t xml:space="preserve">боты, стимулирует ее успешность. </w:t>
      </w:r>
      <w:proofErr w:type="gramStart"/>
      <w:r w:rsidRPr="00CB6836">
        <w:rPr>
          <w:rFonts w:ascii="Arial" w:eastAsia="Times New Roman" w:hAnsi="Arial" w:cs="Arial"/>
          <w:color w:val="333333"/>
        </w:rPr>
        <w:t>Организуя сотрудничество детей друг с</w:t>
      </w:r>
      <w:proofErr w:type="gramEnd"/>
      <w:r w:rsidRPr="00CB6836">
        <w:rPr>
          <w:rFonts w:ascii="Arial" w:eastAsia="Times New Roman" w:hAnsi="Arial" w:cs="Arial"/>
          <w:color w:val="333333"/>
        </w:rPr>
        <w:t xml:space="preserve"> другом, ни в коем случае нельзя поступать с позиции силы, всякая настойчивость взрослого должна быть аргументирована и оправдана.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Принцип успешности. 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CB6836">
        <w:rPr>
          <w:rFonts w:ascii="Arial" w:eastAsia="Times New Roman" w:hAnsi="Arial" w:cs="Arial"/>
          <w:b/>
          <w:bCs/>
          <w:color w:val="333333"/>
        </w:rPr>
        <w:t> </w:t>
      </w:r>
      <w:r w:rsidRPr="00CB6836">
        <w:rPr>
          <w:rFonts w:ascii="Arial" w:eastAsia="Times New Roman" w:hAnsi="Arial" w:cs="Arial"/>
          <w:color w:val="333333"/>
        </w:rPr>
        <w:t> И взрослому, и ребенку необходимо быть значимым и успеш</w:t>
      </w:r>
      <w:r w:rsidRPr="00CB6836">
        <w:rPr>
          <w:rFonts w:ascii="Arial" w:eastAsia="Times New Roman" w:hAnsi="Arial" w:cs="Arial"/>
          <w:color w:val="333333"/>
        </w:rPr>
        <w:softHyphen/>
        <w:t>ным - Степень успешности определяет самочувствие человека, его</w:t>
      </w:r>
      <w:r w:rsidRPr="00CB6836">
        <w:rPr>
          <w:rFonts w:ascii="Arial" w:eastAsia="Times New Roman" w:hAnsi="Arial" w:cs="Arial"/>
          <w:b/>
          <w:bCs/>
          <w:color w:val="333333"/>
        </w:rPr>
        <w:t> </w:t>
      </w:r>
      <w:r w:rsidRPr="00CB6836">
        <w:rPr>
          <w:rFonts w:ascii="Arial" w:eastAsia="Times New Roman" w:hAnsi="Arial" w:cs="Arial"/>
          <w:color w:val="333333"/>
        </w:rPr>
        <w:t>отношение к окружающим его людям, окружающему миру. Классный руководитель должен видеть участие каждого ребенка во вне</w:t>
      </w:r>
      <w:r w:rsidRPr="00CB6836">
        <w:rPr>
          <w:rFonts w:ascii="Arial" w:eastAsia="Times New Roman" w:hAnsi="Arial" w:cs="Arial"/>
          <w:color w:val="333333"/>
        </w:rPr>
        <w:softHyphen/>
        <w:t>классной работе и по достоинству ее оценить. Если ученик будет видеть, что его вклад в общее дело оценен, то в последующих делах он будет еще более активен и успешен. Инструментом оценки успешности учащихся может служить слово педагога, его жесты, ми</w:t>
      </w:r>
      <w:r w:rsidRPr="00CB6836">
        <w:rPr>
          <w:rFonts w:ascii="Arial" w:eastAsia="Times New Roman" w:hAnsi="Arial" w:cs="Arial"/>
          <w:color w:val="333333"/>
        </w:rPr>
        <w:softHyphen/>
        <w:t>мика, интонация. Очень важно, чтобы оценка успешности ученика была искренней и неформальной, она должна отмечать реальный успех и реальное достижение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lastRenderedPageBreak/>
        <w:t>Циклограмма работы классного руководителя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Ежедневно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1. Работа с опаздывающими учащимися и выяснение причин отсутствия школьников на уроках.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2. Организация питания учащихся.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3. Организация дежурства в классном кабинете.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4. Индивидуальная работа с учащимися.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Еженедельно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1. Проверка дневников учащихся.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2. Проведение мероприятий в классе (по плану).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3. Работа с родителями (по ситуации).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4. Работа с учителями-предметниками (по ситуац</w:t>
      </w:r>
      <w:r>
        <w:rPr>
          <w:rFonts w:ascii="Arial" w:eastAsia="Times New Roman" w:hAnsi="Arial" w:cs="Arial"/>
          <w:color w:val="333333"/>
          <w:sz w:val="24"/>
          <w:szCs w:val="24"/>
        </w:rPr>
        <w:t>ии).</w:t>
      </w:r>
      <w:r>
        <w:rPr>
          <w:rFonts w:ascii="Arial" w:eastAsia="Times New Roman" w:hAnsi="Arial" w:cs="Arial"/>
          <w:color w:val="333333"/>
          <w:sz w:val="24"/>
          <w:szCs w:val="24"/>
        </w:rPr>
        <w:br/>
        <w:t>5. Встреча с работниками Ф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t>П по справкам о болезни учащихся.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Ежемесячно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1. Посещение уроков в своем классе.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2. Встреча с родительским активом.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3. Совещание по планированию работы (по графику).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Один раз в четверть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1. Оформление классного журнала по итогам четверти.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2. Участие в семинаре (учебе) классных руководителей.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3. Анализ выполнения плана работы за четверть, коррекция плана воспитательной работы на следующую четверть.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4. Проведение родительского собрания.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Один раз в год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1. Проведение открытого мероприятия.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2. Оформление личных дел учащихся.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3. Анализ и составление плана работы класса.</w:t>
      </w:r>
      <w:r w:rsidRPr="004F47D0">
        <w:rPr>
          <w:rFonts w:ascii="Arial" w:eastAsia="Times New Roman" w:hAnsi="Arial" w:cs="Arial"/>
          <w:color w:val="333333"/>
          <w:sz w:val="24"/>
          <w:szCs w:val="24"/>
        </w:rPr>
        <w:br/>
        <w:t>4. Передача статистических данных о классе (в начале сентября).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442527" w:rsidRPr="001F2FE6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                              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Циклограмма деятельности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заместителя директора по воспитательной работе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Ежедневно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"/>
        <w:gridCol w:w="8739"/>
        <w:gridCol w:w="180"/>
      </w:tblGrid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классными руководителями.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учащимися ученического самоуправления.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проблемными учащимися.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Еженедельно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1-2 уроков с целью изучения воспитательной функции урока.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внеурочных мероприятий, </w:t>
            </w: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/ч, занятий кружков с целью изучения их организационного уровня и воспитательного потенциала.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классными руководителями по вопросам воспитательной работы.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с педагогами дополнительного образования.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Ежемесячно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классными руководителями по планированию работы на месяц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с членами администрации по планированию работы на месяц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общешкольных линеек и заседаний Совета старшеклассников.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журналов кружковой работы и внеурочной деятельности.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раз в четверть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классных руководителей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М/О классных руководителей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работы за четверть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 каникулы и проверка его исполнения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ответственным за спортивно-оздоровительную работу по итогам работы за четверть.</w:t>
            </w:r>
            <w:proofErr w:type="gram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совместного общешкольного мероприятия с родителями.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gridSpan w:val="3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раз в год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воспитательной работы на учебный год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педсовета по вопросам воспитательной работы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общешкольного родительского собрания по вопросам воспитания.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отчёта перед родителями и общественностью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опыта работы классных руководителей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классными руководителями по итогам работы за год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Рейтинговая оценка деятельности классных руководителей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Премирование и награждение лучших классных руководителей по итогам года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учащихся, родителей и педагогов по итогам работы за год.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за прошедший учебный год.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работы школы за прошедший учебный год.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воспитательных задач на следующий учебный год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Циклограмма работы на неделю</w:t>
      </w:r>
    </w:p>
    <w:p w:rsidR="00442527" w:rsidRPr="004F47D0" w:rsidRDefault="00442527" w:rsidP="00442527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8016"/>
      </w:tblGrid>
      <w:tr w:rsidR="00442527" w:rsidRPr="004F47D0" w:rsidTr="000301AB">
        <w:tc>
          <w:tcPr>
            <w:tcW w:w="0" w:type="auto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проблемными учащимися.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активом учащихся (заседания, учёба)</w:t>
            </w:r>
          </w:p>
        </w:tc>
      </w:tr>
      <w:tr w:rsidR="00442527" w:rsidRPr="004F47D0" w:rsidTr="000301AB">
        <w:tc>
          <w:tcPr>
            <w:tcW w:w="0" w:type="auto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работы с классными руководителями: совещания, семинары, индивидуальные консультации, собеседования.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внеурочных мероприятий, уроков.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по профилактике.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внеклассных мероприятий, уроков.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работа.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мероприятия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интересными людьми.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следующую неделю.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42527" w:rsidRPr="004F47D0" w:rsidTr="000301AB">
        <w:tc>
          <w:tcPr>
            <w:tcW w:w="0" w:type="auto"/>
            <w:vMerge w:val="restart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самообразования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линейки (построение) с уч-ся школы. Анализ проделанной работы за прошедшую неделю.</w:t>
            </w:r>
          </w:p>
        </w:tc>
      </w:tr>
      <w:tr w:rsidR="00442527" w:rsidRPr="004F47D0" w:rsidTr="000301AB">
        <w:tc>
          <w:tcPr>
            <w:tcW w:w="0" w:type="auto"/>
            <w:vMerge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vAlign w:val="center"/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</w:tbl>
    <w:p w:rsidR="00442527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42527" w:rsidRPr="001F2FE6" w:rsidRDefault="00442527" w:rsidP="00442527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Courier New" w:eastAsia="Times New Roman" w:hAnsi="Courier New" w:cs="Courier New"/>
          <w:color w:val="333333"/>
          <w:sz w:val="24"/>
          <w:szCs w:val="24"/>
        </w:rPr>
        <w:t>В этом разделе:</w:t>
      </w:r>
    </w:p>
    <w:p w:rsidR="00442527" w:rsidRPr="004F47D0" w:rsidRDefault="00B271E3" w:rsidP="00442527">
      <w:pPr>
        <w:numPr>
          <w:ilvl w:val="0"/>
          <w:numId w:val="1"/>
        </w:numPr>
        <w:shd w:val="clear" w:color="auto" w:fill="FDF7EE"/>
        <w:spacing w:before="100" w:beforeAutospacing="1" w:after="100" w:afterAutospacing="1" w:line="490" w:lineRule="atLeast"/>
        <w:ind w:left="600"/>
        <w:rPr>
          <w:rFonts w:ascii="Courier New" w:eastAsia="Times New Roman" w:hAnsi="Courier New" w:cs="Courier New"/>
          <w:color w:val="333333"/>
          <w:sz w:val="24"/>
          <w:szCs w:val="24"/>
        </w:rPr>
      </w:pPr>
      <w:hyperlink r:id="rId5" w:history="1">
        <w:r w:rsidR="00442527" w:rsidRPr="004F47D0">
          <w:rPr>
            <w:rFonts w:ascii="Courier New" w:eastAsia="Times New Roman" w:hAnsi="Courier New" w:cs="Courier New"/>
            <w:color w:val="D78807"/>
            <w:sz w:val="24"/>
            <w:szCs w:val="24"/>
          </w:rPr>
          <w:t>Сведения о классных руководителях.</w:t>
        </w:r>
      </w:hyperlink>
    </w:p>
    <w:p w:rsidR="00442527" w:rsidRPr="004F47D0" w:rsidRDefault="00B271E3" w:rsidP="00442527">
      <w:pPr>
        <w:numPr>
          <w:ilvl w:val="0"/>
          <w:numId w:val="1"/>
        </w:numPr>
        <w:shd w:val="clear" w:color="auto" w:fill="FDF7EE"/>
        <w:spacing w:before="100" w:beforeAutospacing="1" w:after="100" w:afterAutospacing="1" w:line="490" w:lineRule="atLeast"/>
        <w:ind w:left="600"/>
        <w:rPr>
          <w:rFonts w:ascii="Courier New" w:eastAsia="Times New Roman" w:hAnsi="Courier New" w:cs="Courier New"/>
          <w:color w:val="333333"/>
          <w:sz w:val="24"/>
          <w:szCs w:val="24"/>
        </w:rPr>
      </w:pPr>
      <w:hyperlink r:id="rId6" w:history="1">
        <w:r w:rsidR="00442527" w:rsidRPr="004F47D0">
          <w:rPr>
            <w:rFonts w:ascii="Courier New" w:eastAsia="Times New Roman" w:hAnsi="Courier New" w:cs="Courier New"/>
            <w:color w:val="D78807"/>
            <w:sz w:val="24"/>
            <w:szCs w:val="24"/>
          </w:rPr>
          <w:t>Анализ работы МО классных руко</w:t>
        </w:r>
        <w:r w:rsidR="00442527">
          <w:rPr>
            <w:rFonts w:ascii="Courier New" w:eastAsia="Times New Roman" w:hAnsi="Courier New" w:cs="Courier New"/>
            <w:color w:val="D78807"/>
            <w:sz w:val="24"/>
            <w:szCs w:val="24"/>
          </w:rPr>
          <w:t>водителей МБОУ «</w:t>
        </w:r>
        <w:proofErr w:type="spellStart"/>
        <w:r w:rsidR="00442527">
          <w:rPr>
            <w:rFonts w:ascii="Courier New" w:eastAsia="Times New Roman" w:hAnsi="Courier New" w:cs="Courier New"/>
            <w:color w:val="D78807"/>
            <w:sz w:val="24"/>
            <w:szCs w:val="24"/>
          </w:rPr>
          <w:t>Бускринская</w:t>
        </w:r>
        <w:proofErr w:type="spellEnd"/>
        <w:r w:rsidR="00442527">
          <w:rPr>
            <w:rFonts w:ascii="Courier New" w:eastAsia="Times New Roman" w:hAnsi="Courier New" w:cs="Courier New"/>
            <w:color w:val="D78807"/>
            <w:sz w:val="24"/>
            <w:szCs w:val="24"/>
          </w:rPr>
          <w:t xml:space="preserve"> СОШ» за 2021-2022</w:t>
        </w:r>
        <w:r w:rsidR="00442527" w:rsidRPr="004F47D0">
          <w:rPr>
            <w:rFonts w:ascii="Courier New" w:eastAsia="Times New Roman" w:hAnsi="Courier New" w:cs="Courier New"/>
            <w:color w:val="D78807"/>
            <w:sz w:val="24"/>
            <w:szCs w:val="24"/>
          </w:rPr>
          <w:t xml:space="preserve"> учебный год.</w:t>
        </w:r>
      </w:hyperlink>
    </w:p>
    <w:p w:rsidR="00442527" w:rsidRPr="004F47D0" w:rsidRDefault="00B271E3" w:rsidP="00442527">
      <w:pPr>
        <w:numPr>
          <w:ilvl w:val="0"/>
          <w:numId w:val="1"/>
        </w:numPr>
        <w:shd w:val="clear" w:color="auto" w:fill="FDF7EE"/>
        <w:spacing w:before="100" w:beforeAutospacing="1" w:after="100" w:afterAutospacing="1" w:line="490" w:lineRule="atLeast"/>
        <w:ind w:left="600"/>
        <w:rPr>
          <w:rFonts w:ascii="Courier New" w:eastAsia="Times New Roman" w:hAnsi="Courier New" w:cs="Courier New"/>
          <w:color w:val="333333"/>
          <w:sz w:val="24"/>
          <w:szCs w:val="24"/>
        </w:rPr>
      </w:pPr>
      <w:hyperlink r:id="rId7" w:history="1">
        <w:r w:rsidR="00442527" w:rsidRPr="004F47D0">
          <w:rPr>
            <w:rFonts w:ascii="Courier New" w:eastAsia="Times New Roman" w:hAnsi="Courier New" w:cs="Courier New"/>
            <w:color w:val="D78807"/>
            <w:sz w:val="24"/>
            <w:szCs w:val="24"/>
          </w:rPr>
          <w:t>План работы М</w:t>
        </w:r>
        <w:r w:rsidR="00442527">
          <w:rPr>
            <w:rFonts w:ascii="Courier New" w:eastAsia="Times New Roman" w:hAnsi="Courier New" w:cs="Courier New"/>
            <w:color w:val="D78807"/>
            <w:sz w:val="24"/>
            <w:szCs w:val="24"/>
          </w:rPr>
          <w:t>О классных руководителей на 2021-2022</w:t>
        </w:r>
        <w:r w:rsidR="00442527" w:rsidRPr="004F47D0">
          <w:rPr>
            <w:rFonts w:ascii="Courier New" w:eastAsia="Times New Roman" w:hAnsi="Courier New" w:cs="Courier New"/>
            <w:color w:val="D78807"/>
            <w:sz w:val="24"/>
            <w:szCs w:val="24"/>
          </w:rPr>
          <w:t xml:space="preserve"> учебный год.</w:t>
        </w:r>
      </w:hyperlink>
    </w:p>
    <w:p w:rsidR="00442527" w:rsidRDefault="00442527" w:rsidP="00442527">
      <w:pPr>
        <w:pStyle w:val="a4"/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</w:p>
    <w:p w:rsidR="00442527" w:rsidRPr="004F47D0" w:rsidRDefault="00442527" w:rsidP="00442527">
      <w:pPr>
        <w:pStyle w:val="a4"/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color w:val="333333"/>
          <w:sz w:val="24"/>
          <w:szCs w:val="24"/>
        </w:rPr>
        <w:t>СВЕДЕНИЯ О КЛАССНЫХ РУКОВОДИТЕЛЯХ.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1830"/>
        <w:gridCol w:w="4191"/>
        <w:gridCol w:w="676"/>
      </w:tblGrid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</w:t>
            </w:r>
            <w:proofErr w:type="spellEnd"/>
            <w:proofErr w:type="gram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 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Мамматовна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Мамащова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Мамащевна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Салихов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Нухкадиевич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литература, родной язык и литература</w:t>
            </w: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История, общество 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Амирбековна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литература, родной язык и литература</w:t>
            </w:r>
          </w:p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42527" w:rsidRPr="00B75F50" w:rsidRDefault="00442527" w:rsidP="00442527">
      <w:pPr>
        <w:shd w:val="clear" w:color="auto" w:fill="FFFFFF"/>
        <w:spacing w:before="240" w:after="29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Style w:val="a5"/>
        <w:tblpPr w:leftFromText="180" w:rightFromText="180" w:vertAnchor="text" w:horzAnchor="margin" w:tblpY="145"/>
        <w:tblW w:w="10173" w:type="dxa"/>
        <w:tblLayout w:type="fixed"/>
        <w:tblLook w:val="01E0"/>
      </w:tblPr>
      <w:tblGrid>
        <w:gridCol w:w="743"/>
        <w:gridCol w:w="1919"/>
        <w:gridCol w:w="777"/>
        <w:gridCol w:w="687"/>
        <w:gridCol w:w="802"/>
        <w:gridCol w:w="2268"/>
        <w:gridCol w:w="1134"/>
        <w:gridCol w:w="992"/>
        <w:gridCol w:w="851"/>
      </w:tblGrid>
      <w:tr w:rsidR="00442527" w:rsidRPr="00FF0D41" w:rsidTr="000301AB">
        <w:trPr>
          <w:trHeight w:val="1359"/>
        </w:trPr>
        <w:tc>
          <w:tcPr>
            <w:tcW w:w="743" w:type="dxa"/>
          </w:tcPr>
          <w:p w:rsidR="00442527" w:rsidRPr="00FF0D41" w:rsidRDefault="00442527" w:rsidP="000301AB">
            <w:pP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№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ФИО</w:t>
            </w:r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Год,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месяц 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рожд-я</w:t>
            </w: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класс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Коли-чество детей</w:t>
            </w:r>
          </w:p>
        </w:tc>
        <w:tc>
          <w:tcPr>
            <w:tcW w:w="2268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Образование</w:t>
            </w:r>
          </w:p>
        </w:tc>
        <w:tc>
          <w:tcPr>
            <w:tcW w:w="1134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Катего</w:t>
            </w:r>
            <w:r w:rsidRPr="00FF0D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рия.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Аттеста-ция как учителя</w:t>
            </w:r>
          </w:p>
        </w:tc>
        <w:tc>
          <w:tcPr>
            <w:tcW w:w="99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D4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Стаж работы</w:t>
            </w:r>
          </w:p>
        </w:tc>
        <w:tc>
          <w:tcPr>
            <w:tcW w:w="851" w:type="dxa"/>
          </w:tcPr>
          <w:p w:rsidR="00442527" w:rsidRPr="00E3137D" w:rsidRDefault="00442527" w:rsidP="000301AB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E3137D">
              <w:rPr>
                <w:rFonts w:ascii="Times New Roman" w:hAnsi="Times New Roman" w:cs="Times New Roman"/>
                <w:b/>
                <w:lang w:val="tt-RU"/>
              </w:rPr>
              <w:t xml:space="preserve">Стаж 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3137D">
              <w:rPr>
                <w:rFonts w:ascii="Times New Roman" w:hAnsi="Times New Roman" w:cs="Times New Roman"/>
                <w:b/>
                <w:lang w:val="tt-RU"/>
              </w:rPr>
              <w:t>кл.руко-водства</w:t>
            </w:r>
          </w:p>
        </w:tc>
      </w:tr>
      <w:tr w:rsidR="00442527" w:rsidRPr="00FF0D41" w:rsidTr="000301AB">
        <w:trPr>
          <w:trHeight w:val="1060"/>
        </w:trPr>
        <w:tc>
          <w:tcPr>
            <w:tcW w:w="743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Алиева Патимат Мирзаевна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42527" w:rsidRPr="00FF0D41" w:rsidTr="000301AB">
        <w:trPr>
          <w:trHeight w:val="552"/>
        </w:trPr>
        <w:tc>
          <w:tcPr>
            <w:tcW w:w="743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Алибекова Барият Мамматовна </w:t>
            </w:r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2,3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134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42527" w:rsidRPr="00FF0D41" w:rsidTr="000301AB">
        <w:trPr>
          <w:trHeight w:val="552"/>
        </w:trPr>
        <w:tc>
          <w:tcPr>
            <w:tcW w:w="743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Мамащова Патимат Мамащевна</w:t>
            </w:r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24.04.1988г.</w:t>
            </w: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2268" w:type="dxa"/>
          </w:tcPr>
          <w:p w:rsidR="00442527" w:rsidRDefault="00442527" w:rsidP="0003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 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СГПИ</w:t>
            </w:r>
          </w:p>
        </w:tc>
        <w:tc>
          <w:tcPr>
            <w:tcW w:w="1134" w:type="dxa"/>
          </w:tcPr>
          <w:p w:rsidR="00442527" w:rsidRPr="008D621C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99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851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5лет</w:t>
            </w:r>
          </w:p>
        </w:tc>
      </w:tr>
      <w:tr w:rsidR="00442527" w:rsidRPr="00FF0D41" w:rsidTr="000301AB">
        <w:trPr>
          <w:trHeight w:val="540"/>
        </w:trPr>
        <w:tc>
          <w:tcPr>
            <w:tcW w:w="743" w:type="dxa"/>
            <w:tcBorders>
              <w:top w:val="single" w:sz="4" w:space="0" w:color="auto"/>
            </w:tcBorders>
          </w:tcPr>
          <w:p w:rsidR="00442527" w:rsidRPr="004B2CDE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B2CD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42527" w:rsidRPr="00FF0D41" w:rsidTr="000301AB">
        <w:trPr>
          <w:trHeight w:val="540"/>
        </w:trPr>
        <w:tc>
          <w:tcPr>
            <w:tcW w:w="743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Салихов Магомед Нухкадиевич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42527" w:rsidRDefault="00442527" w:rsidP="0003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ДГУ.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2527" w:rsidRPr="008A4748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2527" w:rsidRPr="007A4F1C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2527" w:rsidRPr="008E3E64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</w:tr>
      <w:tr w:rsidR="00442527" w:rsidRPr="00FF0D41" w:rsidTr="000301AB">
        <w:trPr>
          <w:trHeight w:val="540"/>
        </w:trPr>
        <w:tc>
          <w:tcPr>
            <w:tcW w:w="743" w:type="dxa"/>
            <w:tcBorders>
              <w:top w:val="single" w:sz="4" w:space="0" w:color="auto"/>
            </w:tcBorders>
          </w:tcPr>
          <w:p w:rsidR="00442527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Абдуллабекова Патимат Халиковна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42527" w:rsidRPr="00FF0D41" w:rsidTr="000301AB">
        <w:trPr>
          <w:trHeight w:val="505"/>
        </w:trPr>
        <w:tc>
          <w:tcPr>
            <w:tcW w:w="743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27" w:rsidRPr="008E3E64" w:rsidTr="000301AB">
        <w:trPr>
          <w:trHeight w:val="530"/>
        </w:trPr>
        <w:tc>
          <w:tcPr>
            <w:tcW w:w="743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42527" w:rsidRPr="007A4F1C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2527" w:rsidRPr="008E3E64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27" w:rsidRPr="00FF0D41" w:rsidTr="000301AB">
        <w:trPr>
          <w:trHeight w:val="828"/>
        </w:trPr>
        <w:tc>
          <w:tcPr>
            <w:tcW w:w="743" w:type="dxa"/>
          </w:tcPr>
          <w:p w:rsidR="00442527" w:rsidRPr="00FD50D9" w:rsidRDefault="00442527" w:rsidP="0003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9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Амирбековна</w:t>
            </w:r>
            <w:proofErr w:type="spellEnd"/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1967.29.11.</w:t>
            </w: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2268" w:type="dxa"/>
          </w:tcPr>
          <w:p w:rsidR="00442527" w:rsidRDefault="00442527" w:rsidP="0003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ДГУ</w:t>
            </w:r>
          </w:p>
        </w:tc>
        <w:tc>
          <w:tcPr>
            <w:tcW w:w="1134" w:type="dxa"/>
          </w:tcPr>
          <w:p w:rsidR="00442527" w:rsidRPr="008A4748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992" w:type="dxa"/>
          </w:tcPr>
          <w:p w:rsidR="00442527" w:rsidRPr="008A4748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442527" w:rsidRPr="008A4748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42527" w:rsidRPr="00E3137D" w:rsidTr="000301AB">
        <w:trPr>
          <w:trHeight w:val="828"/>
        </w:trPr>
        <w:tc>
          <w:tcPr>
            <w:tcW w:w="743" w:type="dxa"/>
          </w:tcPr>
          <w:p w:rsidR="00442527" w:rsidRDefault="00442527" w:rsidP="00030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9" w:type="dxa"/>
          </w:tcPr>
          <w:p w:rsidR="00442527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  <w:tc>
          <w:tcPr>
            <w:tcW w:w="77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687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802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268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34" w:type="dxa"/>
          </w:tcPr>
          <w:p w:rsidR="00442527" w:rsidRPr="00FF0D41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442527" w:rsidRPr="00E3137D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42527" w:rsidRPr="00E3137D" w:rsidRDefault="00442527" w:rsidP="00030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527" w:rsidRPr="004F47D0" w:rsidRDefault="00442527" w:rsidP="00442527">
      <w:pPr>
        <w:pStyle w:val="a4"/>
        <w:shd w:val="clear" w:color="auto" w:fill="FFFFFF"/>
        <w:spacing w:before="240" w:after="29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442527" w:rsidRPr="004F47D0" w:rsidRDefault="00442527" w:rsidP="00442527">
      <w:pPr>
        <w:pStyle w:val="a4"/>
        <w:numPr>
          <w:ilvl w:val="0"/>
          <w:numId w:val="1"/>
        </w:num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ТЕМЫ САМООБРАЗОВАНИЯ КЛАССНЫХ РУКОВОДИТЕЛЕЙ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                                НА 2021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>-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2022</w:t>
      </w:r>
      <w:r w:rsidRPr="004F47D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УЧЕБНЫЙ ГОД.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6016"/>
        <w:gridCol w:w="2813"/>
      </w:tblGrid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И КЛАСС.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Сотрудничество классного руководителя с родителями учащихся начальной школы.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Мамматовна</w:t>
            </w:r>
            <w:proofErr w:type="spellEnd"/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духовно-нравственного воспитания учащихся.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Мамащова Патимат Мамащевна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воспитательной работы с учащимися 5 класса в адаптационный период (при переходе из начальной школы в </w:t>
            </w:r>
            <w:proofErr w:type="gram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среднюю</w:t>
            </w:r>
            <w:proofErr w:type="gramEnd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творческих способностей учащихся во внеклассной работе.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 и профилактика вредных привычек.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Мирзаевич</w:t>
            </w:r>
            <w:proofErr w:type="spellEnd"/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межличностных отношений подростков. Нормы и правила межличностного общения.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Амирбековна</w:t>
            </w:r>
            <w:proofErr w:type="spellEnd"/>
          </w:p>
        </w:tc>
      </w:tr>
      <w:tr w:rsidR="00442527" w:rsidRPr="004F47D0" w:rsidTr="000301AB"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F4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учащимися старшей школы</w:t>
            </w:r>
          </w:p>
        </w:tc>
        <w:tc>
          <w:tcPr>
            <w:tcW w:w="0" w:type="auto"/>
            <w:tcBorders>
              <w:top w:val="single" w:sz="12" w:space="0" w:color="CCCCCC"/>
              <w:left w:val="single" w:sz="12" w:space="0" w:color="CCCCCC"/>
              <w:bottom w:val="single" w:sz="12" w:space="0" w:color="CCCCCC"/>
              <w:right w:val="single" w:sz="12" w:space="0" w:color="CCCCCC"/>
            </w:tcBorders>
            <w:tcMar>
              <w:top w:w="72" w:type="dxa"/>
              <w:left w:w="48" w:type="dxa"/>
              <w:bottom w:w="72" w:type="dxa"/>
              <w:right w:w="48" w:type="dxa"/>
            </w:tcMar>
            <w:hideMark/>
          </w:tcPr>
          <w:p w:rsidR="00442527" w:rsidRPr="004F47D0" w:rsidRDefault="00442527" w:rsidP="000301AB">
            <w:pPr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Халиковна</w:t>
            </w:r>
            <w:proofErr w:type="spellEnd"/>
          </w:p>
        </w:tc>
      </w:tr>
    </w:tbl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442527" w:rsidRDefault="00442527" w:rsidP="00442527">
      <w:pPr>
        <w:rPr>
          <w:sz w:val="24"/>
          <w:szCs w:val="24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E14A61" w:rsidRDefault="00E14A61" w:rsidP="00442527">
      <w:pPr>
        <w:pStyle w:val="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</w:pPr>
    </w:p>
    <w:p w:rsidR="006E3FBE" w:rsidRDefault="00442527" w:rsidP="00442527">
      <w:pPr>
        <w:pStyle w:val="2"/>
        <w:spacing w:before="0"/>
      </w:pPr>
      <w:r>
        <w:t xml:space="preserve">   </w:t>
      </w:r>
    </w:p>
    <w:p w:rsidR="006E3FBE" w:rsidRDefault="006E3FBE" w:rsidP="00442527">
      <w:pPr>
        <w:pStyle w:val="2"/>
        <w:spacing w:before="0"/>
      </w:pPr>
    </w:p>
    <w:p w:rsidR="000301AB" w:rsidRDefault="00442527" w:rsidP="00442527">
      <w:pPr>
        <w:pStyle w:val="a3"/>
        <w:shd w:val="clear" w:color="auto" w:fill="FFFFFF"/>
        <w:spacing w:before="240" w:beforeAutospacing="0" w:after="0" w:afterAutospacing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                                   </w:t>
      </w:r>
      <w:r w:rsidR="000301AB">
        <w:rPr>
          <w:rFonts w:asciiTheme="minorHAnsi" w:eastAsiaTheme="minorEastAsia" w:hAnsiTheme="minorHAnsi" w:cstheme="minorBidi"/>
        </w:rPr>
        <w:t xml:space="preserve">                </w:t>
      </w:r>
    </w:p>
    <w:p w:rsidR="003C7D82" w:rsidRDefault="003C7D82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3FBE" w:rsidRDefault="006E3FBE" w:rsidP="003C7D8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7D82" w:rsidRDefault="003C7D82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 № .</w:t>
      </w:r>
    </w:p>
    <w:p w:rsidR="00CC53CD" w:rsidRDefault="00CC53CD" w:rsidP="00CC53C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Совещание при  директоре </w:t>
      </w:r>
    </w:p>
    <w:p w:rsidR="00CC53CD" w:rsidRDefault="00CC53CD" w:rsidP="00CC53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 15января 2022 г.</w:t>
      </w:r>
    </w:p>
    <w:p w:rsidR="00CC53CD" w:rsidRDefault="00CC53CD" w:rsidP="00CC53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C53CD" w:rsidRDefault="00CC53CD" w:rsidP="00CC53CD">
      <w:pPr>
        <w:spacing w:before="225" w:after="225" w:line="300" w:lineRule="atLeast"/>
        <w:rPr>
          <w:rFonts w:ascii="Trebuchet MS" w:eastAsia="Times New Roman" w:hAnsi="Trebuchet MS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Присутствовали – 10 человек.</w:t>
      </w:r>
    </w:p>
    <w:p w:rsidR="00CC53CD" w:rsidRDefault="00CC53CD" w:rsidP="00CC53CD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</w:t>
      </w:r>
    </w:p>
    <w:p w:rsidR="00CC53CD" w:rsidRDefault="00CC53CD" w:rsidP="00CC53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за посещаемостью занятий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(зам. директора по ВР Магомедова А.И.).</w:t>
      </w:r>
    </w:p>
    <w:p w:rsidR="00CC53CD" w:rsidRDefault="00CC53CD" w:rsidP="00CC53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План работы школы по направлению военно-патриотического воспитания учащихся на месяц (зам. директора по ВР Магомедова А. И.).</w:t>
      </w:r>
    </w:p>
    <w:p w:rsidR="00CC53CD" w:rsidRDefault="00CC53CD" w:rsidP="00CC53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3.«Создание благоприятного психологического климата для участников образовательного процесса как условие его успешности»</w:t>
      </w:r>
    </w:p>
    <w:p w:rsidR="00CC53CD" w:rsidRDefault="00CC53CD" w:rsidP="00CC53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Профилактика безнадзорности, правонарушений среди несовершеннолетних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классных руководителей).</w:t>
      </w:r>
    </w:p>
    <w:p w:rsidR="00CC53CD" w:rsidRDefault="00CC53CD" w:rsidP="00CC53C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CC53CD" w:rsidRDefault="00CC53CD" w:rsidP="00CC53CD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По первому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вопросу выступили зам. директора по ВР Магомедова А.И.. Обратила внимание на четкость контроля за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опаздывающим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уроки и пропускающими их. Необходима четкость действий, информирование родителей.  </w:t>
      </w:r>
    </w:p>
    <w:p w:rsidR="00CC53CD" w:rsidRDefault="00CC53CD" w:rsidP="00CC53CD">
      <w:pPr>
        <w:spacing w:before="225" w:after="225" w:line="240" w:lineRule="auto"/>
        <w:ind w:firstLine="567"/>
        <w:jc w:val="both"/>
        <w:rPr>
          <w:rFonts w:ascii="Times New Roman" w:hAnsi="Times New Roman" w:cs="Times New Roman"/>
          <w:color w:val="00B05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По второму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выступила зам. директора по ВР Магомедова А.И. ознакомившая присутствующих с планом мероприятий, предложила составить планы классными руководителям, библиотекарю, учителю ОБЖ  в соответствии с годовыми планами.</w:t>
      </w:r>
      <w:proofErr w:type="gramEnd"/>
    </w:p>
    <w:p w:rsidR="00CC53CD" w:rsidRDefault="00CC53CD" w:rsidP="00CC53CD">
      <w:pPr>
        <w:pStyle w:val="aa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По третьему.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Психологическое здоровье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условие жизненной успешности и гарантия благополучия человека в жизни, основа жизнеспособности ребенка,  которому в процессе детства и отрочества приходится решать отнюдь непростые задачи своей жизни: научаться жить, работать, учиться и нести ответственность за себя и других,  осваивать систему научных знаний и социальных навыков, развивать свои способности и строить образ «Я».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Здоровье ребенка можно трактовать как интегрирующую часть заказа на качественное современное образование со стороны государства, общества, и индивида. </w:t>
      </w:r>
    </w:p>
    <w:p w:rsidR="00CC53CD" w:rsidRDefault="00CC53CD" w:rsidP="00CC53CD">
      <w:pPr>
        <w:spacing w:before="225" w:after="225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По четвертому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отчет классных руководителей о проделанной работе с обучающимися и их родителями, законными представителями (взаимодействие), индивидуальные беседы.</w:t>
      </w: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</w:p>
    <w:p w:rsidR="00CC53CD" w:rsidRDefault="00CC53CD" w:rsidP="00CC53CD">
      <w:pPr>
        <w:spacing w:before="225" w:after="225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CC53CD" w:rsidRPr="00CC53CD" w:rsidRDefault="00CC53CD" w:rsidP="00CC53CD">
      <w:pPr>
        <w:spacing w:before="225" w:after="225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Усилить контроль посещаемости, привлечь актив класса.</w:t>
      </w:r>
    </w:p>
    <w:p w:rsidR="00CC53CD" w:rsidRDefault="00CC53CD" w:rsidP="00CC53CD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Магомедова А.И.. контролировать работу по военно-патриотическому направлению.</w:t>
      </w:r>
    </w:p>
    <w:p w:rsidR="00CC53CD" w:rsidRDefault="00CC53CD" w:rsidP="00CC53CD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Продолжить создавать благоприятный психологический климат, учитывать индивидуальные особенности интересы учащихся.</w:t>
      </w:r>
    </w:p>
    <w:p w:rsidR="00CC53CD" w:rsidRDefault="00CC53CD" w:rsidP="00CC53CD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Продолжать взаимодействие с родителями.</w:t>
      </w:r>
    </w:p>
    <w:p w:rsidR="00CC53CD" w:rsidRDefault="00CC53CD" w:rsidP="00CC53CD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классных собраниях напомнить родителям об их ответственности за жизнь и здоровье детей.</w:t>
      </w:r>
    </w:p>
    <w:p w:rsidR="00CC53CD" w:rsidRDefault="00CC53CD" w:rsidP="00CC53CD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6. Признать работу воспитателей и классных руководителей удовлетворительной.</w:t>
      </w:r>
    </w:p>
    <w:p w:rsidR="00CC53CD" w:rsidRDefault="00CC53CD" w:rsidP="00CC53CD">
      <w:pPr>
        <w:pStyle w:val="aa"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Зам. директора по ВР: ___________/ Магомедова А.И./</w:t>
      </w:r>
    </w:p>
    <w:p w:rsidR="00CC53CD" w:rsidRDefault="00CC53CD" w:rsidP="00CC53CD"/>
    <w:p w:rsidR="0000039C" w:rsidRDefault="0000039C"/>
    <w:sectPr w:rsidR="0000039C" w:rsidSect="0003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70919"/>
    <w:multiLevelType w:val="hybridMultilevel"/>
    <w:tmpl w:val="55EC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67375"/>
    <w:multiLevelType w:val="hybridMultilevel"/>
    <w:tmpl w:val="D670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305548"/>
    <w:multiLevelType w:val="hybridMultilevel"/>
    <w:tmpl w:val="2F981FC4"/>
    <w:lvl w:ilvl="0" w:tplc="931C2F5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C38BC"/>
    <w:multiLevelType w:val="hybridMultilevel"/>
    <w:tmpl w:val="21DEA84A"/>
    <w:lvl w:ilvl="0" w:tplc="2DD25F30">
      <w:start w:val="1"/>
      <w:numFmt w:val="decimal"/>
      <w:lvlText w:val="%1."/>
      <w:lvlJc w:val="left"/>
      <w:pPr>
        <w:ind w:left="1229" w:hanging="945"/>
      </w:pPr>
    </w:lvl>
    <w:lvl w:ilvl="1" w:tplc="0419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4">
    <w:nsid w:val="7D0745D6"/>
    <w:multiLevelType w:val="multilevel"/>
    <w:tmpl w:val="A65C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527"/>
    <w:rsid w:val="0000039C"/>
    <w:rsid w:val="000301AB"/>
    <w:rsid w:val="0026571A"/>
    <w:rsid w:val="003C7D82"/>
    <w:rsid w:val="00442527"/>
    <w:rsid w:val="00552022"/>
    <w:rsid w:val="00595E7F"/>
    <w:rsid w:val="006E3FBE"/>
    <w:rsid w:val="009E6078"/>
    <w:rsid w:val="00A1567A"/>
    <w:rsid w:val="00B271E3"/>
    <w:rsid w:val="00B7367C"/>
    <w:rsid w:val="00CC53CD"/>
    <w:rsid w:val="00D15F31"/>
    <w:rsid w:val="00E1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27"/>
  </w:style>
  <w:style w:type="paragraph" w:styleId="2">
    <w:name w:val="heading 2"/>
    <w:basedOn w:val="a"/>
    <w:next w:val="a"/>
    <w:link w:val="20"/>
    <w:uiPriority w:val="9"/>
    <w:unhideWhenUsed/>
    <w:qFormat/>
    <w:rsid w:val="00442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rmal (Web)"/>
    <w:basedOn w:val="a"/>
    <w:uiPriority w:val="99"/>
    <w:unhideWhenUsed/>
    <w:rsid w:val="00442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2527"/>
    <w:pPr>
      <w:ind w:left="720"/>
      <w:contextualSpacing/>
    </w:pPr>
  </w:style>
  <w:style w:type="table" w:styleId="a5">
    <w:name w:val="Table Grid"/>
    <w:basedOn w:val="a1"/>
    <w:rsid w:val="004425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4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527"/>
  </w:style>
  <w:style w:type="paragraph" w:styleId="a8">
    <w:name w:val="footer"/>
    <w:basedOn w:val="a"/>
    <w:link w:val="a9"/>
    <w:uiPriority w:val="99"/>
    <w:semiHidden/>
    <w:unhideWhenUsed/>
    <w:rsid w:val="00442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527"/>
  </w:style>
  <w:style w:type="paragraph" w:styleId="aa">
    <w:name w:val="No Spacing"/>
    <w:uiPriority w:val="1"/>
    <w:qFormat/>
    <w:rsid w:val="00CC53CD"/>
    <w:pPr>
      <w:spacing w:after="0" w:line="240" w:lineRule="auto"/>
    </w:pPr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5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kseevkashkola.ru/article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kseevkashkola.ru/article865" TargetMode="External"/><Relationship Id="rId5" Type="http://schemas.openxmlformats.org/officeDocument/2006/relationships/hyperlink" Target="http://www.alekseevkashkola.ru/article8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2917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13</cp:revision>
  <dcterms:created xsi:type="dcterms:W3CDTF">2022-02-08T07:13:00Z</dcterms:created>
  <dcterms:modified xsi:type="dcterms:W3CDTF">2022-02-09T08:46:00Z</dcterms:modified>
</cp:coreProperties>
</file>